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15" w:rsidRDefault="00176B40" w:rsidP="00C63D33">
      <w:pPr>
        <w:contextualSpacing/>
        <w:jc w:val="center"/>
        <w:rPr>
          <w:b/>
        </w:rPr>
      </w:pPr>
      <w:r w:rsidRPr="00176B40">
        <w:rPr>
          <w:b/>
        </w:rPr>
        <w:t>POLITYKA BEZPIECZEŃSTWA DANYCH OSOBOWYCH</w:t>
      </w:r>
    </w:p>
    <w:p w:rsidR="0068612A" w:rsidRDefault="0068612A" w:rsidP="00C63D33">
      <w:pPr>
        <w:contextualSpacing/>
        <w:jc w:val="center"/>
        <w:rPr>
          <w:b/>
        </w:rPr>
      </w:pPr>
    </w:p>
    <w:p w:rsidR="00C63D33" w:rsidRDefault="00C63D33" w:rsidP="00C63D33">
      <w:pPr>
        <w:contextualSpacing/>
        <w:jc w:val="center"/>
        <w:rPr>
          <w:b/>
        </w:rPr>
      </w:pPr>
    </w:p>
    <w:p w:rsidR="00F32A39" w:rsidRDefault="00176B40" w:rsidP="00C63D33">
      <w:pPr>
        <w:ind w:firstLine="708"/>
        <w:contextualSpacing/>
        <w:jc w:val="both"/>
      </w:pPr>
      <w:r>
        <w:t>Niniejsza polityka bezpieczeństwa</w:t>
      </w:r>
      <w:r w:rsidR="0068612A">
        <w:t xml:space="preserve"> wprowadzona została</w:t>
      </w:r>
      <w:r>
        <w:t xml:space="preserve"> w związku z wejściem w życie Rozporządzenia Parlamentu Europejskiego i Rady (UE) 2016/679 z dnia 27 kwietnia 2016 roku w sprawie ochrony osób fizycznych w związku z przetwarzaniem danych osobowych i w sprawie swobodnego przepływu takich danych (RODO).</w:t>
      </w:r>
    </w:p>
    <w:p w:rsidR="0068612A" w:rsidRDefault="0068612A" w:rsidP="00C63D33">
      <w:pPr>
        <w:ind w:firstLine="708"/>
        <w:contextualSpacing/>
        <w:jc w:val="both"/>
      </w:pPr>
    </w:p>
    <w:p w:rsidR="00C63D33" w:rsidRDefault="00C63D33" w:rsidP="00C63D33">
      <w:pPr>
        <w:ind w:firstLine="708"/>
        <w:contextualSpacing/>
        <w:jc w:val="both"/>
      </w:pPr>
    </w:p>
    <w:p w:rsidR="00F32A39" w:rsidRPr="0068612A" w:rsidRDefault="00F32A39" w:rsidP="00C63D33">
      <w:pPr>
        <w:pStyle w:val="Akapitzlist"/>
        <w:numPr>
          <w:ilvl w:val="0"/>
          <w:numId w:val="5"/>
        </w:numPr>
        <w:jc w:val="both"/>
        <w:rPr>
          <w:b/>
        </w:rPr>
      </w:pPr>
      <w:r w:rsidRPr="0068612A">
        <w:rPr>
          <w:b/>
        </w:rPr>
        <w:t>Cel przetwarzania danych osobowych.</w:t>
      </w:r>
    </w:p>
    <w:p w:rsidR="00F32A39" w:rsidRDefault="00F32A39" w:rsidP="00C63D33">
      <w:pPr>
        <w:ind w:firstLine="708"/>
        <w:contextualSpacing/>
        <w:jc w:val="both"/>
      </w:pPr>
      <w:r>
        <w:t xml:space="preserve">Dane osobowe klientów Kancelarii przetwarzane są wyłącznie w celu świadczenia usług prawnych w rozumieniu art. 6 ust. 1 lit. b) Rozporządzenia </w:t>
      </w:r>
      <w:r>
        <w:t xml:space="preserve">Parlamentu Europejskiego i Rady (UE) 2016/679 z dnia 27 kwietnia 2016 roku w sprawie ochrony osób fizycznych w związku </w:t>
      </w:r>
      <w:r w:rsidR="001C28A5">
        <w:br/>
      </w:r>
      <w:r>
        <w:t>z przetwarzaniem danych osobowych i w sprawie swobodnego przepływu takich danych</w:t>
      </w:r>
      <w:r>
        <w:t>.</w:t>
      </w:r>
    </w:p>
    <w:p w:rsidR="00A76F6F" w:rsidRDefault="00A76F6F" w:rsidP="00C63D33">
      <w:pPr>
        <w:ind w:firstLine="708"/>
        <w:contextualSpacing/>
        <w:jc w:val="both"/>
      </w:pPr>
    </w:p>
    <w:p w:rsidR="00C63D33" w:rsidRDefault="00C63D33" w:rsidP="00C63D33">
      <w:pPr>
        <w:ind w:firstLine="708"/>
        <w:contextualSpacing/>
        <w:jc w:val="both"/>
      </w:pPr>
    </w:p>
    <w:p w:rsidR="00F32A39" w:rsidRPr="0068612A" w:rsidRDefault="00F32A39" w:rsidP="00C63D33">
      <w:pPr>
        <w:pStyle w:val="Akapitzlist"/>
        <w:numPr>
          <w:ilvl w:val="0"/>
          <w:numId w:val="5"/>
        </w:numPr>
        <w:jc w:val="both"/>
        <w:rPr>
          <w:b/>
        </w:rPr>
      </w:pPr>
      <w:r w:rsidRPr="0068612A">
        <w:rPr>
          <w:b/>
        </w:rPr>
        <w:t>Podmioty, którym mogą zostać przekazane dane osobowe</w:t>
      </w:r>
    </w:p>
    <w:p w:rsidR="00F32A39" w:rsidRDefault="00F32A39" w:rsidP="00C63D33">
      <w:pPr>
        <w:ind w:firstLine="708"/>
        <w:contextualSpacing/>
        <w:jc w:val="both"/>
      </w:pPr>
      <w:r>
        <w:t xml:space="preserve">Dane osobowe klientów Kancelarii mogą zostać przekazane innym podmiotom wyłącznie </w:t>
      </w:r>
      <w:r w:rsidR="001C28A5">
        <w:br/>
      </w:r>
      <w:r>
        <w:t>w zakresie zmierzającym do wykonania umowy zawartej przez klienta kancelarii.</w:t>
      </w:r>
    </w:p>
    <w:p w:rsidR="00A76F6F" w:rsidRDefault="00A76F6F" w:rsidP="00C63D33">
      <w:pPr>
        <w:contextualSpacing/>
        <w:jc w:val="both"/>
      </w:pPr>
    </w:p>
    <w:p w:rsidR="00C63D33" w:rsidRDefault="00C63D33" w:rsidP="00C63D33">
      <w:pPr>
        <w:contextualSpacing/>
        <w:jc w:val="both"/>
      </w:pPr>
    </w:p>
    <w:p w:rsidR="00A76F6F" w:rsidRPr="0068612A" w:rsidRDefault="00A76F6F" w:rsidP="00C63D33">
      <w:pPr>
        <w:pStyle w:val="Akapitzlist"/>
        <w:numPr>
          <w:ilvl w:val="0"/>
          <w:numId w:val="5"/>
        </w:numPr>
        <w:jc w:val="both"/>
        <w:rPr>
          <w:b/>
        </w:rPr>
      </w:pPr>
      <w:r w:rsidRPr="0068612A">
        <w:rPr>
          <w:b/>
        </w:rPr>
        <w:t>Czas przechowywania danych osobowych.</w:t>
      </w:r>
    </w:p>
    <w:p w:rsidR="00A76F6F" w:rsidRDefault="00A76F6F" w:rsidP="00C63D33">
      <w:pPr>
        <w:ind w:firstLine="708"/>
        <w:contextualSpacing/>
        <w:jc w:val="both"/>
      </w:pPr>
      <w:r>
        <w:t>Dane osobowe klientów Kancelarii będą przechowywane przez okres niezbędny do wykonania przedmiotu zawartej umowy</w:t>
      </w:r>
      <w:r w:rsidR="001C28A5">
        <w:t>, a po tym okresie przez 10 lat od wykonania umowy.</w:t>
      </w:r>
    </w:p>
    <w:p w:rsidR="001C28A5" w:rsidRDefault="001C28A5" w:rsidP="00C63D33">
      <w:pPr>
        <w:contextualSpacing/>
        <w:jc w:val="both"/>
      </w:pPr>
    </w:p>
    <w:p w:rsidR="00C63D33" w:rsidRDefault="00C63D33" w:rsidP="00C63D33">
      <w:pPr>
        <w:contextualSpacing/>
        <w:jc w:val="both"/>
      </w:pPr>
    </w:p>
    <w:p w:rsidR="001C28A5" w:rsidRPr="0068612A" w:rsidRDefault="00EE56D1" w:rsidP="00C63D33">
      <w:pPr>
        <w:pStyle w:val="Akapitzlist"/>
        <w:numPr>
          <w:ilvl w:val="0"/>
          <w:numId w:val="5"/>
        </w:numPr>
        <w:jc w:val="both"/>
        <w:rPr>
          <w:b/>
        </w:rPr>
      </w:pPr>
      <w:r w:rsidRPr="0068612A">
        <w:rPr>
          <w:b/>
        </w:rPr>
        <w:t xml:space="preserve">Prawa związane z przetwarzaniem danych osobowych </w:t>
      </w:r>
    </w:p>
    <w:p w:rsidR="00EE56D1" w:rsidRDefault="00EE56D1" w:rsidP="00C63D33">
      <w:pPr>
        <w:ind w:firstLine="708"/>
        <w:contextualSpacing/>
        <w:jc w:val="both"/>
      </w:pPr>
      <w:r>
        <w:t>Klienci Kancelarii mają prawo dostępu do danych, sprostowania, usunięcia danych, ograniczenia ich przetwarzania, prawa do ich przenoszenia oraz do wyrażenia sprzeciwu wobec przetwarzania danych osobowych</w:t>
      </w:r>
      <w:r w:rsidR="0068612A">
        <w:t xml:space="preserve"> w takim zakresie, w jakim nie powodują one niemożności wykonania umowy. </w:t>
      </w:r>
    </w:p>
    <w:p w:rsidR="0068612A" w:rsidRDefault="0068612A" w:rsidP="00C63D33">
      <w:pPr>
        <w:contextualSpacing/>
        <w:jc w:val="both"/>
      </w:pPr>
    </w:p>
    <w:p w:rsidR="00C63D33" w:rsidRDefault="00C63D33" w:rsidP="00C63D33">
      <w:pPr>
        <w:contextualSpacing/>
        <w:jc w:val="both"/>
      </w:pPr>
      <w:bookmarkStart w:id="0" w:name="_GoBack"/>
      <w:bookmarkEnd w:id="0"/>
    </w:p>
    <w:p w:rsidR="00F32A39" w:rsidRPr="0068612A" w:rsidRDefault="0068612A" w:rsidP="00C63D33">
      <w:pPr>
        <w:pStyle w:val="Akapitzlist"/>
        <w:numPr>
          <w:ilvl w:val="0"/>
          <w:numId w:val="5"/>
        </w:numPr>
        <w:jc w:val="both"/>
        <w:rPr>
          <w:b/>
        </w:rPr>
      </w:pPr>
      <w:r w:rsidRPr="0068612A">
        <w:rPr>
          <w:b/>
        </w:rPr>
        <w:t>Prawo do wniesienia skargi</w:t>
      </w:r>
    </w:p>
    <w:p w:rsidR="0068612A" w:rsidRDefault="0068612A" w:rsidP="00C63D33">
      <w:pPr>
        <w:ind w:firstLine="708"/>
        <w:contextualSpacing/>
        <w:jc w:val="both"/>
      </w:pPr>
      <w:r>
        <w:t>Klienci Kancelarii mają</w:t>
      </w:r>
      <w:r w:rsidRPr="0068612A">
        <w:t xml:space="preserve"> prawo wnieść skargę w związku z przetwarzaniem przez </w:t>
      </w:r>
      <w:r>
        <w:t>Kancelarię</w:t>
      </w:r>
      <w:r w:rsidRPr="0068612A">
        <w:t xml:space="preserve"> danych osobowych do organu nadzorczego, którym jest Prezes Urzędu Ochrony Danych Osobowych (adres: Prezes Urzędu Ochrony Danych Osobowych, ul. Stawki 2, 00-193 Warszawa).</w:t>
      </w:r>
    </w:p>
    <w:p w:rsidR="00F32A39" w:rsidRDefault="00F32A39" w:rsidP="00C63D33">
      <w:pPr>
        <w:contextualSpacing/>
        <w:jc w:val="both"/>
      </w:pPr>
    </w:p>
    <w:sectPr w:rsidR="00F3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02"/>
    <w:multiLevelType w:val="hybridMultilevel"/>
    <w:tmpl w:val="54C8E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F124A"/>
    <w:multiLevelType w:val="hybridMultilevel"/>
    <w:tmpl w:val="AD181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C11B5"/>
    <w:multiLevelType w:val="hybridMultilevel"/>
    <w:tmpl w:val="E5DC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388A"/>
    <w:multiLevelType w:val="hybridMultilevel"/>
    <w:tmpl w:val="8E024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83ADD"/>
    <w:multiLevelType w:val="hybridMultilevel"/>
    <w:tmpl w:val="E3C22FE8"/>
    <w:lvl w:ilvl="0" w:tplc="E932E5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40"/>
    <w:rsid w:val="00176B40"/>
    <w:rsid w:val="001C28A5"/>
    <w:rsid w:val="005E4115"/>
    <w:rsid w:val="0068612A"/>
    <w:rsid w:val="00761584"/>
    <w:rsid w:val="0082235F"/>
    <w:rsid w:val="00895B74"/>
    <w:rsid w:val="008F3409"/>
    <w:rsid w:val="00A76F6F"/>
    <w:rsid w:val="00C63D33"/>
    <w:rsid w:val="00EE56D1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1B5D"/>
  <w15:chartTrackingRefBased/>
  <w15:docId w15:val="{FB25DFD1-B75D-44E5-810A-3540CDC9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4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D3AF-96D5-49A0-AAB7-976E4EC7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Kałek</dc:creator>
  <cp:keywords/>
  <dc:description/>
  <cp:lastModifiedBy>Robert Kałek</cp:lastModifiedBy>
  <cp:revision>3</cp:revision>
  <dcterms:created xsi:type="dcterms:W3CDTF">2018-09-20T13:41:00Z</dcterms:created>
  <dcterms:modified xsi:type="dcterms:W3CDTF">2018-09-20T13:42:00Z</dcterms:modified>
</cp:coreProperties>
</file>